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948FB" w14:textId="2AB468CA" w:rsidR="00C75F0B" w:rsidRPr="00C75F0B" w:rsidRDefault="00C75F0B">
      <w:pPr>
        <w:rPr>
          <w:rFonts w:ascii="A-OTF じゅん Pro 101" w:eastAsia="A-OTF じゅん Pro 101" w:hAnsi="A-OTF じゅん Pro 101" w:cs="A-OTF じゅん Pro 101"/>
        </w:rPr>
      </w:pPr>
      <w:r w:rsidRPr="00C75F0B">
        <w:rPr>
          <w:rFonts w:ascii="A-OTF じゅん Pro 101" w:eastAsia="A-OTF じゅん Pro 101" w:hAnsi="A-OTF じゅん Pro 101" w:cs="A-OTF じゅん Pro 101" w:hint="eastAsia"/>
        </w:rPr>
        <w:t>四万十川大人塾２０２１「川漁」　カリキュラム</w:t>
      </w:r>
    </w:p>
    <w:p w14:paraId="6B626408" w14:textId="77777777" w:rsidR="00C75F0B" w:rsidRDefault="00C75F0B"/>
    <w:p w14:paraId="15639C4E" w14:textId="4FB199B4" w:rsidR="00717A41" w:rsidRDefault="00C75F0B">
      <w:r w:rsidRPr="00C75F0B">
        <w:drawing>
          <wp:inline distT="0" distB="0" distL="0" distR="0" wp14:anchorId="51805DFB" wp14:editId="526E378E">
            <wp:extent cx="8351520" cy="18910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A41" w:rsidSect="00C75F0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じゅん Pro 101">
    <w:panose1 w:val="020F03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0B"/>
    <w:rsid w:val="00717A41"/>
    <w:rsid w:val="00C7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75B8B"/>
  <w15:chartTrackingRefBased/>
  <w15:docId w15:val="{2F5C0D0C-B56F-47C2-88DD-7E246F24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maruishi aimi</dc:creator>
  <cp:keywords/>
  <dc:description/>
  <cp:lastModifiedBy>maruishi aimi</cp:lastModifiedBy>
  <cp:revision>1</cp:revision>
  <dcterms:created xsi:type="dcterms:W3CDTF">2021-03-04T00:15:00Z</dcterms:created>
  <dcterms:modified xsi:type="dcterms:W3CDTF">2021-03-04T00:17:00Z</dcterms:modified>
</cp:coreProperties>
</file>